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791FCD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791FCD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791FCD">
        <w:rPr>
          <w:b/>
        </w:rPr>
        <w:t>Ravi Kumar</w:t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FB3631" w:rsidRDefault="00F45395">
      <w:r w:rsidRPr="00775B33">
        <w:rPr>
          <w:b/>
        </w:rPr>
        <w:t xml:space="preserve">Subject: </w:t>
      </w:r>
      <w:r w:rsidR="00FB3631">
        <w:t>Business Management-2 (</w:t>
      </w:r>
      <w:r w:rsidR="008A4346">
        <w:t>2.04</w:t>
      </w:r>
      <w:r w:rsidR="00FB3631">
        <w:t>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2A4A8A">
        <w:t xml:space="preserve"> 2</w:t>
      </w:r>
      <w:r w:rsidR="002A4A8A" w:rsidRPr="002A4A8A">
        <w:rPr>
          <w:vertAlign w:val="superscript"/>
        </w:rPr>
        <w:t>nd</w:t>
      </w:r>
      <w:r w:rsidR="002A4A8A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974341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974341" w:rsidRPr="00974341" w:rsidRDefault="00974341">
            <w:r w:rsidRPr="00974341">
              <w:t>Staffing: concept, nature and scope</w:t>
            </w:r>
          </w:p>
        </w:tc>
        <w:tc>
          <w:tcPr>
            <w:tcW w:w="2908" w:type="dxa"/>
          </w:tcPr>
          <w:p w:rsidR="00097833" w:rsidRDefault="00974341">
            <w:r>
              <w:t>Matching job and people</w:t>
            </w:r>
          </w:p>
        </w:tc>
        <w:tc>
          <w:tcPr>
            <w:tcW w:w="3410" w:type="dxa"/>
          </w:tcPr>
          <w:p w:rsidR="00097833" w:rsidRDefault="00974341">
            <w:r>
              <w:t>Recruitment; Selection and Training of employees</w:t>
            </w:r>
          </w:p>
        </w:tc>
        <w:tc>
          <w:tcPr>
            <w:tcW w:w="3597" w:type="dxa"/>
          </w:tcPr>
          <w:p w:rsidR="00097833" w:rsidRDefault="00974341">
            <w:pPr>
              <w:rPr>
                <w:b/>
              </w:rPr>
            </w:pPr>
            <w:r>
              <w:t>Recruitment; Selection and Training of employees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974341" w:rsidRDefault="00974341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974341" w:rsidRPr="00974341" w:rsidRDefault="00974341">
            <w:pPr>
              <w:rPr>
                <w:b/>
              </w:rPr>
            </w:pPr>
            <w:r>
              <w:t>Motivation-concept, Theories-Maslow</w:t>
            </w:r>
          </w:p>
        </w:tc>
        <w:tc>
          <w:tcPr>
            <w:tcW w:w="2908" w:type="dxa"/>
          </w:tcPr>
          <w:p w:rsidR="00097833" w:rsidRDefault="00974341">
            <w:r>
              <w:t xml:space="preserve">Herzberg, </w:t>
            </w:r>
            <w:proofErr w:type="spellStart"/>
            <w:r>
              <w:t>Megregor</w:t>
            </w:r>
            <w:proofErr w:type="spellEnd"/>
            <w:r>
              <w:t xml:space="preserve"> and </w:t>
            </w:r>
            <w:proofErr w:type="spellStart"/>
            <w:r>
              <w:t>Quchi</w:t>
            </w:r>
            <w:proofErr w:type="spellEnd"/>
          </w:p>
        </w:tc>
        <w:tc>
          <w:tcPr>
            <w:tcW w:w="3410" w:type="dxa"/>
          </w:tcPr>
          <w:p w:rsidR="00097833" w:rsidRDefault="00974341">
            <w:r>
              <w:t>Financial and Non-Financial Incentives</w:t>
            </w:r>
          </w:p>
        </w:tc>
        <w:tc>
          <w:tcPr>
            <w:tcW w:w="3597" w:type="dxa"/>
          </w:tcPr>
          <w:p w:rsidR="00097833" w:rsidRPr="00974341" w:rsidRDefault="00974341">
            <w:r w:rsidRPr="00974341">
              <w:t>Leadership: concept and Leadership styles, Leadership Theories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974341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974341" w:rsidRDefault="00974341">
            <w:r>
              <w:t>Communication Concept, Nature</w:t>
            </w:r>
          </w:p>
        </w:tc>
        <w:tc>
          <w:tcPr>
            <w:tcW w:w="2908" w:type="dxa"/>
          </w:tcPr>
          <w:p w:rsidR="00097833" w:rsidRDefault="00974341">
            <w:r>
              <w:t>Types and Process, Barriers and</w:t>
            </w:r>
            <w:r>
              <w:rPr>
                <w:spacing w:val="-1"/>
              </w:rPr>
              <w:t xml:space="preserve"> </w:t>
            </w:r>
            <w:r>
              <w:t>Remedies</w:t>
            </w:r>
          </w:p>
        </w:tc>
        <w:tc>
          <w:tcPr>
            <w:tcW w:w="3410" w:type="dxa"/>
          </w:tcPr>
          <w:p w:rsidR="00097833" w:rsidRDefault="00974341">
            <w:r w:rsidRPr="00974341">
              <w:t>Control:</w:t>
            </w:r>
            <w:r>
              <w:rPr>
                <w:b/>
              </w:rPr>
              <w:t xml:space="preserve"> </w:t>
            </w:r>
            <w:r>
              <w:t>Concept, Process and Techniques</w:t>
            </w:r>
          </w:p>
          <w:p w:rsidR="00791FCD" w:rsidRDefault="00791FCD">
            <w:r>
              <w:t>Effective Control System</w:t>
            </w:r>
          </w:p>
        </w:tc>
        <w:tc>
          <w:tcPr>
            <w:tcW w:w="3597" w:type="dxa"/>
          </w:tcPr>
          <w:p w:rsidR="00097833" w:rsidRDefault="00791FCD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974341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974341" w:rsidRPr="00974341" w:rsidRDefault="00974341">
            <w:r w:rsidRPr="00974341">
              <w:t>Management of Change: Concept, Nature</w:t>
            </w:r>
          </w:p>
        </w:tc>
        <w:tc>
          <w:tcPr>
            <w:tcW w:w="2908" w:type="dxa"/>
          </w:tcPr>
          <w:p w:rsidR="00097833" w:rsidRDefault="00974341">
            <w:r>
              <w:t>Process of Planned Change</w:t>
            </w:r>
          </w:p>
        </w:tc>
        <w:tc>
          <w:tcPr>
            <w:tcW w:w="3410" w:type="dxa"/>
          </w:tcPr>
          <w:p w:rsidR="00097833" w:rsidRDefault="00974341">
            <w:r>
              <w:t>Resistance to Change</w:t>
            </w:r>
          </w:p>
        </w:tc>
        <w:tc>
          <w:tcPr>
            <w:tcW w:w="3597" w:type="dxa"/>
          </w:tcPr>
          <w:p w:rsidR="00097833" w:rsidRDefault="00974341">
            <w:pPr>
              <w:rPr>
                <w:b/>
              </w:rPr>
            </w:pPr>
            <w:r>
              <w:t>Emerging Horizons of management in a changing environment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2A4A8A"/>
    <w:rsid w:val="00775B33"/>
    <w:rsid w:val="00791FCD"/>
    <w:rsid w:val="007B0DCC"/>
    <w:rsid w:val="007C68B2"/>
    <w:rsid w:val="007D0DE7"/>
    <w:rsid w:val="008A4346"/>
    <w:rsid w:val="00974341"/>
    <w:rsid w:val="009C0632"/>
    <w:rsid w:val="00AC69EA"/>
    <w:rsid w:val="00CE03EB"/>
    <w:rsid w:val="00E24C6A"/>
    <w:rsid w:val="00EF5E91"/>
    <w:rsid w:val="00F45395"/>
    <w:rsid w:val="00FB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2024-05-07T10:00:00Z</dcterms:created>
  <dcterms:modified xsi:type="dcterms:W3CDTF">2024-05-07T10:00:00Z</dcterms:modified>
</cp:coreProperties>
</file>