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5F" w:rsidRDefault="0006195F" w:rsidP="000619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Govt. College Kheri Gujran Faridabad</w:t>
      </w:r>
    </w:p>
    <w:p w:rsidR="0006195F" w:rsidRDefault="0006195F" w:rsidP="0006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Assistant </w:t>
      </w:r>
      <w:proofErr w:type="gramStart"/>
      <w:r>
        <w:rPr>
          <w:sz w:val="24"/>
          <w:szCs w:val="24"/>
        </w:rPr>
        <w:t>Professor :</w:t>
      </w:r>
      <w:proofErr w:type="gramEnd"/>
      <w:r>
        <w:rPr>
          <w:sz w:val="24"/>
          <w:szCs w:val="24"/>
        </w:rPr>
        <w:t xml:space="preserve">  DR .ARUN KUMAR</w:t>
      </w:r>
    </w:p>
    <w:p w:rsidR="0006195F" w:rsidRDefault="0006195F" w:rsidP="0006195F">
      <w:pPr>
        <w:jc w:val="both"/>
        <w:rPr>
          <w:sz w:val="28"/>
          <w:szCs w:val="28"/>
        </w:rPr>
      </w:pPr>
      <w:r>
        <w:rPr>
          <w:sz w:val="28"/>
          <w:szCs w:val="28"/>
        </w:rPr>
        <w:t>Class:–</w:t>
      </w:r>
      <w:r>
        <w:rPr>
          <w:sz w:val="28"/>
          <w:szCs w:val="28"/>
          <w:lang w:val="en-IN"/>
        </w:rPr>
        <w:t>M.</w:t>
      </w:r>
      <w:r>
        <w:rPr>
          <w:sz w:val="28"/>
          <w:szCs w:val="28"/>
        </w:rPr>
        <w:t>A 4</w:t>
      </w:r>
      <w:r w:rsidRPr="00B57CE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>.</w:t>
      </w:r>
    </w:p>
    <w:p w:rsidR="0006195F" w:rsidRDefault="0006195F" w:rsidP="0006195F">
      <w:pPr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>Subject: -</w:t>
      </w:r>
      <w:r w:rsidRPr="004870FD">
        <w:rPr>
          <w:b/>
          <w:bCs/>
        </w:rPr>
        <w:t>COUNSELLING TECHNIQUES AND STRATEGIES</w:t>
      </w:r>
    </w:p>
    <w:p w:rsidR="0006195F" w:rsidRDefault="0006195F" w:rsidP="0006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Lesson Plan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Weeks: 18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</w:t>
      </w:r>
    </w:p>
    <w:p w:rsidR="0006195F" w:rsidRDefault="0006195F" w:rsidP="0006195F">
      <w:pPr>
        <w:jc w:val="both"/>
      </w:pPr>
      <w:r>
        <w:t xml:space="preserve">UNIT-I Strategies of </w:t>
      </w:r>
      <w:proofErr w:type="spellStart"/>
      <w:r>
        <w:t>Counselling</w:t>
      </w:r>
      <w:proofErr w:type="spellEnd"/>
      <w:r>
        <w:t xml:space="preserve">: Directive, Non-Directive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2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t xml:space="preserve">Approach to </w:t>
      </w:r>
      <w:proofErr w:type="spellStart"/>
      <w:r>
        <w:t>Counselling</w:t>
      </w:r>
      <w:proofErr w:type="spellEnd"/>
      <w:r>
        <w:t xml:space="preserve">; Elements of Effective Therapeutic Position, Goals Directed Nature of </w:t>
      </w:r>
      <w:proofErr w:type="spellStart"/>
      <w:r>
        <w:t>Counselling</w:t>
      </w:r>
      <w:proofErr w:type="spellEnd"/>
      <w:r>
        <w:t xml:space="preserve"> &amp; Psychotherapy, Need for Pragmatic Therapeutic Position.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Week3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proofErr w:type="spellStart"/>
      <w:proofErr w:type="gramStart"/>
      <w:r>
        <w:t>Counselling</w:t>
      </w:r>
      <w:proofErr w:type="spellEnd"/>
      <w:r>
        <w:t xml:space="preserve"> vs. Psychotherapy.</w:t>
      </w:r>
      <w:proofErr w:type="gramEnd"/>
      <w:r>
        <w:t xml:space="preserve"> Psychoanalytic Approach: View of Human Nature, Development of Personality, defense Mechanisms, Major methods &amp; techniques.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4</w:t>
      </w:r>
    </w:p>
    <w:p w:rsidR="0006195F" w:rsidRDefault="0006195F" w:rsidP="0006195F">
      <w:pPr>
        <w:jc w:val="both"/>
      </w:pPr>
      <w:r>
        <w:t xml:space="preserve"> UNIT-II Affectively Oriented Approaches: Existential therapy; Person-</w:t>
      </w:r>
      <w:proofErr w:type="spellStart"/>
      <w:r>
        <w:t>centred</w:t>
      </w:r>
      <w:proofErr w:type="spellEnd"/>
      <w:r>
        <w:t xml:space="preserve"> therapy;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5</w:t>
      </w:r>
    </w:p>
    <w:p w:rsidR="0006195F" w:rsidRDefault="0006195F" w:rsidP="0006195F">
      <w:pPr>
        <w:jc w:val="both"/>
      </w:pPr>
      <w:proofErr w:type="gramStart"/>
      <w:r>
        <w:t>Gestalt therapy; Theoretical analysis of affective approaches.</w:t>
      </w:r>
      <w:proofErr w:type="gramEnd"/>
      <w:r>
        <w:t xml:space="preserve"> Cognitively Oriented Approaches: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6</w:t>
      </w:r>
    </w:p>
    <w:p w:rsidR="0006195F" w:rsidRDefault="0006195F" w:rsidP="0006195F">
      <w:pPr>
        <w:jc w:val="both"/>
      </w:pPr>
      <w:proofErr w:type="gramStart"/>
      <w:r>
        <w:t>Rational Emotive Therapy; Beck’s Model; Transactional Analysis.</w:t>
      </w:r>
      <w:proofErr w:type="gramEnd"/>
      <w:r>
        <w:t xml:space="preserve"> </w:t>
      </w:r>
      <w:proofErr w:type="gramStart"/>
      <w:r>
        <w:t>Theoretical analysis of cognitive approaches.</w:t>
      </w:r>
      <w:proofErr w:type="gramEnd"/>
      <w:r>
        <w:t xml:space="preserve">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7</w:t>
      </w:r>
    </w:p>
    <w:p w:rsidR="0006195F" w:rsidRDefault="0006195F" w:rsidP="0006195F">
      <w:pPr>
        <w:jc w:val="both"/>
      </w:pPr>
      <w:r>
        <w:t xml:space="preserve">UNIT-III </w:t>
      </w:r>
      <w:proofErr w:type="spellStart"/>
      <w:r>
        <w:t>Behaviourally</w:t>
      </w:r>
      <w:proofErr w:type="spellEnd"/>
      <w:r>
        <w:t xml:space="preserve"> Oriented Approaches: </w:t>
      </w:r>
      <w:proofErr w:type="spellStart"/>
      <w:r>
        <w:t>Behaviour</w:t>
      </w:r>
      <w:proofErr w:type="spellEnd"/>
      <w:r>
        <w:t xml:space="preserve"> Therapy: Meaning &amp; Goals </w:t>
      </w:r>
    </w:p>
    <w:p w:rsidR="0006195F" w:rsidRDefault="0006195F" w:rsidP="0006195F">
      <w:pPr>
        <w:jc w:val="both"/>
      </w:pPr>
      <w:r>
        <w:rPr>
          <w:rFonts w:eastAsia="SimSun"/>
          <w:sz w:val="24"/>
          <w:szCs w:val="24"/>
        </w:rPr>
        <w:t>Week 8</w:t>
      </w:r>
      <w:r>
        <w:t xml:space="preserve">,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proofErr w:type="spellStart"/>
      <w:r>
        <w:t>Behavioural</w:t>
      </w:r>
      <w:proofErr w:type="spellEnd"/>
      <w:r>
        <w:t xml:space="preserve"> Connections; Systematic Desensitization, Relaxation, Flooding Therapies; </w:t>
      </w:r>
      <w:proofErr w:type="spellStart"/>
      <w:r>
        <w:t>Behavioural</w:t>
      </w:r>
      <w:proofErr w:type="spellEnd"/>
      <w:r>
        <w:t xml:space="preserve"> Contingencies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Week 9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lastRenderedPageBreak/>
        <w:t xml:space="preserve">Reinforcement, Punishment, Shaping; </w:t>
      </w:r>
      <w:proofErr w:type="spellStart"/>
      <w:r>
        <w:t>Modelling</w:t>
      </w:r>
      <w:proofErr w:type="spellEnd"/>
      <w:r>
        <w:t xml:space="preserve"> Techniques; Self Instructional Training.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10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proofErr w:type="gramStart"/>
      <w:r>
        <w:t>Self Inoculation.</w:t>
      </w:r>
      <w:proofErr w:type="gramEnd"/>
      <w:r>
        <w:t xml:space="preserve"> </w:t>
      </w:r>
      <w:proofErr w:type="gramStart"/>
      <w:r>
        <w:t xml:space="preserve">Theoretical analysis of </w:t>
      </w:r>
      <w:proofErr w:type="spellStart"/>
      <w:r>
        <w:t>behavioural</w:t>
      </w:r>
      <w:proofErr w:type="spellEnd"/>
      <w:r>
        <w:t xml:space="preserve"> approaches.</w:t>
      </w:r>
      <w:proofErr w:type="gramEnd"/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11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t>UNIT-IV Family Systems Approach: Bowen’s Intergenerational Approach.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12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proofErr w:type="gramStart"/>
      <w:r>
        <w:t>Structural Family Therapy, Strategic Therapy and Current Trends in Family Systems Therapy.</w:t>
      </w:r>
      <w:proofErr w:type="gramEnd"/>
      <w:r>
        <w:t xml:space="preserve">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Week </w:t>
      </w:r>
      <w:proofErr w:type="gramStart"/>
      <w:r>
        <w:rPr>
          <w:rFonts w:eastAsia="SimSun"/>
          <w:sz w:val="24"/>
          <w:szCs w:val="24"/>
        </w:rPr>
        <w:t xml:space="preserve">13  </w:t>
      </w:r>
      <w:proofErr w:type="spellStart"/>
      <w:r>
        <w:rPr>
          <w:rFonts w:eastAsia="SimSun"/>
          <w:sz w:val="24"/>
          <w:szCs w:val="24"/>
        </w:rPr>
        <w:t>asholi</w:t>
      </w:r>
      <w:proofErr w:type="spellEnd"/>
      <w:proofErr w:type="gramEnd"/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Week 14 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t>Promotional Approaches: Creative Art Therapies, Yoga and Meditation, Mindfulness.</w:t>
      </w:r>
    </w:p>
    <w:p w:rsidR="0006195F" w:rsidRDefault="0006195F" w:rsidP="0006195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15-18</w:t>
      </w:r>
    </w:p>
    <w:p w:rsidR="0006195F" w:rsidRDefault="0006195F" w:rsidP="000619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Revision with previous years question papers.</w:t>
      </w:r>
    </w:p>
    <w:p w:rsidR="0006195F" w:rsidRDefault="0006195F" w:rsidP="0006195F">
      <w:pPr>
        <w:jc w:val="both"/>
        <w:rPr>
          <w:b/>
          <w:szCs w:val="16"/>
        </w:rPr>
      </w:pPr>
    </w:p>
    <w:p w:rsidR="0006195F" w:rsidRDefault="0006195F" w:rsidP="000619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- </w:t>
      </w:r>
      <w:r>
        <w:rPr>
          <w:sz w:val="24"/>
          <w:szCs w:val="24"/>
        </w:rPr>
        <w:t>Assignment will be given to students time to time.</w:t>
      </w:r>
    </w:p>
    <w:p w:rsidR="008600FA" w:rsidRDefault="008600FA"/>
    <w:sectPr w:rsidR="008600FA" w:rsidSect="007E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195F"/>
    <w:rsid w:val="0006195F"/>
    <w:rsid w:val="007E6EEB"/>
    <w:rsid w:val="008600FA"/>
    <w:rsid w:val="008A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2024-05-04T07:37:00Z</dcterms:created>
  <dcterms:modified xsi:type="dcterms:W3CDTF">2024-05-04T07:37:00Z</dcterms:modified>
</cp:coreProperties>
</file>